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1135D4" w:rsidP="0075367B">
      <w:pPr>
        <w:pStyle w:val="msotitle3"/>
        <w:widowControl w:val="0"/>
        <w:rPr>
          <w:rFonts w:ascii="Tw Cen MT" w:hAnsi="Tw Cen MT"/>
          <w:sz w:val="88"/>
          <w:szCs w:val="88"/>
        </w:rPr>
      </w:pPr>
      <w:r w:rsidRPr="001135D4">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1135D4" w:rsidP="0075367B">
      <w:pPr>
        <w:pStyle w:val="msoorganizationname"/>
        <w:widowControl w:val="0"/>
      </w:pPr>
      <w:r w:rsidRPr="001135D4">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B5734D">
                    <w:rPr>
                      <w:sz w:val="22"/>
                      <w:szCs w:val="22"/>
                    </w:rPr>
                    <w:t xml:space="preserve">      August 14</w:t>
                  </w:r>
                  <w:r w:rsidR="008176AF">
                    <w:rPr>
                      <w:sz w:val="22"/>
                      <w:szCs w:val="22"/>
                    </w:rPr>
                    <w:t>, 2012</w:t>
                  </w:r>
                </w:p>
              </w:txbxContent>
            </v:textbox>
          </v:shape>
        </w:pict>
      </w:r>
      <w:r w:rsidR="00FE345E">
        <w:t>Ms. Vaughan’s Third</w:t>
      </w:r>
      <w:r w:rsidR="0075367B" w:rsidRPr="008F0482">
        <w:t xml:space="preserve"> Grade Team                        </w:t>
      </w:r>
    </w:p>
    <w:p w:rsidR="0075367B" w:rsidRPr="008F0482" w:rsidRDefault="001135D4" w:rsidP="00972EE9">
      <w:pPr>
        <w:pStyle w:val="msoorganizationname"/>
        <w:widowControl w:val="0"/>
        <w:tabs>
          <w:tab w:val="left" w:pos="352"/>
          <w:tab w:val="center" w:pos="5400"/>
        </w:tabs>
        <w:jc w:val="left"/>
      </w:pPr>
      <w:r w:rsidRPr="001135D4">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FC57A5">
                    <w:rPr>
                      <w:sz w:val="22"/>
                      <w:szCs w:val="22"/>
                    </w:rPr>
                    <w:t>1</w:t>
                  </w:r>
                  <w:r w:rsidR="00B5734D">
                    <w:rPr>
                      <w:sz w:val="22"/>
                      <w:szCs w:val="22"/>
                    </w:rPr>
                    <w:t>, Issue 6</w:t>
                  </w:r>
                </w:p>
              </w:txbxContent>
            </v:textbox>
          </v:shape>
        </w:pict>
      </w:r>
      <w:r w:rsidR="00972EE9" w:rsidRPr="008F0482">
        <w:tab/>
      </w:r>
      <w:r w:rsidR="00972EE9" w:rsidRPr="008F0482">
        <w:tab/>
      </w:r>
      <w:r w:rsidR="0075367B" w:rsidRPr="008F0482">
        <w:t xml:space="preserve">Together Everyone Achieves More         </w:t>
      </w:r>
    </w:p>
    <w:p w:rsidR="00FC57A5" w:rsidRPr="00227584" w:rsidRDefault="00FC57A5" w:rsidP="00FC57A5">
      <w:pPr>
        <w:pStyle w:val="Heading2"/>
        <w:widowControl w:val="0"/>
        <w:rPr>
          <w:rFonts w:ascii="Calibri" w:hAnsi="Calibri"/>
          <w:sz w:val="22"/>
          <w:szCs w:val="22"/>
        </w:rPr>
      </w:pPr>
    </w:p>
    <w:p w:rsidR="00367ADC" w:rsidRPr="004546F1" w:rsidRDefault="00B5734D" w:rsidP="007A10C8">
      <w:pPr>
        <w:pStyle w:val="BodyText3"/>
        <w:widowControl w:val="0"/>
        <w:spacing w:after="0"/>
        <w:rPr>
          <w:rFonts w:ascii="Comic Sans MS" w:hAnsi="Comic Sans MS" w:cs="Arial"/>
          <w:b/>
          <w:color w:val="auto"/>
          <w:sz w:val="24"/>
          <w:szCs w:val="24"/>
        </w:rPr>
      </w:pPr>
      <w:r w:rsidRPr="004546F1">
        <w:rPr>
          <w:rFonts w:ascii="Comic Sans MS" w:hAnsi="Comic Sans MS" w:cs="Arial"/>
          <w:b/>
          <w:color w:val="auto"/>
          <w:sz w:val="24"/>
          <w:szCs w:val="24"/>
        </w:rPr>
        <w:t xml:space="preserve">Wow!  It’s hard to believe that this is our last week before track out!  I hope everyone has a safe and relaxing track out!  I am looking forward to fixing my new home up, helping my daughter plan for her wedding, and sending my son off to college.  </w:t>
      </w:r>
    </w:p>
    <w:p w:rsidR="00E411CF" w:rsidRDefault="00E411CF" w:rsidP="007A10C8">
      <w:pPr>
        <w:pStyle w:val="BodyText3"/>
        <w:widowControl w:val="0"/>
        <w:spacing w:after="0"/>
        <w:rPr>
          <w:rFonts w:ascii="Comic Sans MS" w:hAnsi="Comic Sans MS"/>
          <w:i/>
          <w:sz w:val="24"/>
          <w:szCs w:val="24"/>
        </w:rPr>
      </w:pPr>
    </w:p>
    <w:p w:rsidR="007A10C8" w:rsidRPr="00E411CF" w:rsidRDefault="00696765" w:rsidP="007A10C8">
      <w:pPr>
        <w:pStyle w:val="BodyText3"/>
        <w:widowControl w:val="0"/>
        <w:spacing w:after="0"/>
        <w:rPr>
          <w:rFonts w:ascii="Comic Sans MS" w:hAnsi="Comic Sans MS"/>
          <w:i/>
          <w:sz w:val="24"/>
          <w:szCs w:val="24"/>
        </w:rPr>
      </w:pPr>
      <w:r w:rsidRPr="00E411CF">
        <w:rPr>
          <w:rFonts w:ascii="Comic Sans MS" w:hAnsi="Comic Sans MS"/>
          <w:i/>
          <w:sz w:val="24"/>
          <w:szCs w:val="24"/>
        </w:rPr>
        <w:t xml:space="preserve">Please remind your student to complete their </w:t>
      </w:r>
      <w:r w:rsidR="007A10C8" w:rsidRPr="00E411CF">
        <w:rPr>
          <w:rFonts w:ascii="Comic Sans MS" w:hAnsi="Comic Sans MS"/>
          <w:i/>
          <w:sz w:val="24"/>
          <w:szCs w:val="24"/>
        </w:rPr>
        <w:t>Daily Reading Log</w:t>
      </w:r>
      <w:r w:rsidR="009E3E10" w:rsidRPr="00E411CF">
        <w:rPr>
          <w:rFonts w:ascii="Comic Sans MS" w:hAnsi="Comic Sans MS"/>
          <w:i/>
          <w:sz w:val="24"/>
          <w:szCs w:val="24"/>
        </w:rPr>
        <w:t xml:space="preserve"> every night after reading. </w:t>
      </w:r>
      <w:r w:rsidR="00E411CF">
        <w:rPr>
          <w:rFonts w:ascii="Comic Sans MS" w:hAnsi="Comic Sans MS"/>
          <w:i/>
          <w:sz w:val="24"/>
          <w:szCs w:val="24"/>
        </w:rPr>
        <w:t xml:space="preserve">Unfortunately, many students did not turn in a Reading Log last week. </w:t>
      </w:r>
      <w:r w:rsidR="008768E2" w:rsidRPr="00E411CF">
        <w:rPr>
          <w:rFonts w:ascii="Comic Sans MS" w:hAnsi="Comic Sans MS"/>
          <w:i/>
          <w:sz w:val="24"/>
          <w:szCs w:val="24"/>
        </w:rPr>
        <w:t xml:space="preserve">Students are expected to read </w:t>
      </w:r>
      <w:r w:rsidR="00123251" w:rsidRPr="00E411CF">
        <w:rPr>
          <w:rFonts w:ascii="Comic Sans MS" w:hAnsi="Comic Sans MS"/>
          <w:i/>
          <w:sz w:val="24"/>
          <w:szCs w:val="24"/>
        </w:rPr>
        <w:t>20</w:t>
      </w:r>
      <w:r w:rsidR="009E3E10" w:rsidRPr="00E411CF">
        <w:rPr>
          <w:rFonts w:ascii="Comic Sans MS" w:hAnsi="Comic Sans MS"/>
          <w:i/>
          <w:sz w:val="24"/>
          <w:szCs w:val="24"/>
        </w:rPr>
        <w:t xml:space="preserve"> minutes every night.</w:t>
      </w:r>
      <w:r w:rsidR="007A10C8" w:rsidRPr="00E411CF">
        <w:rPr>
          <w:rFonts w:ascii="Comic Sans MS" w:hAnsi="Comic Sans MS"/>
          <w:i/>
          <w:sz w:val="24"/>
          <w:szCs w:val="24"/>
        </w:rPr>
        <w:t xml:space="preserve"> Please </w:t>
      </w:r>
      <w:r w:rsidR="009E3E10" w:rsidRPr="00E411CF">
        <w:rPr>
          <w:rFonts w:ascii="Comic Sans MS" w:hAnsi="Comic Sans MS"/>
          <w:i/>
          <w:sz w:val="24"/>
          <w:szCs w:val="24"/>
        </w:rPr>
        <w:t xml:space="preserve">initial the log and have your student turn in their Reading Log every Friday. </w:t>
      </w:r>
      <w:r w:rsidR="00E411CF">
        <w:rPr>
          <w:rFonts w:ascii="Comic Sans MS" w:hAnsi="Comic Sans MS"/>
          <w:i/>
          <w:sz w:val="24"/>
          <w:szCs w:val="24"/>
        </w:rPr>
        <w:t xml:space="preserve"> It is important for me to see what students are reading and how many pages they are reading daily.</w:t>
      </w:r>
    </w:p>
    <w:p w:rsidR="009E3E10" w:rsidRPr="00367ADC" w:rsidRDefault="009E3E10" w:rsidP="007A10C8">
      <w:pPr>
        <w:pStyle w:val="BodyText3"/>
        <w:widowControl w:val="0"/>
        <w:spacing w:after="0"/>
        <w:rPr>
          <w:rFonts w:ascii="Calibri" w:hAnsi="Calibri"/>
          <w:b/>
          <w:i/>
        </w:rPr>
      </w:pPr>
    </w:p>
    <w:p w:rsidR="008768E2" w:rsidRPr="004546F1" w:rsidRDefault="00E411CF" w:rsidP="000E34E5">
      <w:pPr>
        <w:pStyle w:val="BodyText3"/>
        <w:widowControl w:val="0"/>
        <w:rPr>
          <w:rFonts w:ascii="Comic Sans MS" w:hAnsi="Comic Sans MS"/>
          <w:sz w:val="22"/>
          <w:szCs w:val="22"/>
        </w:rPr>
      </w:pPr>
      <w:r w:rsidRPr="004546F1">
        <w:rPr>
          <w:rFonts w:ascii="Comic Sans MS" w:hAnsi="Comic Sans MS"/>
          <w:sz w:val="24"/>
          <w:szCs w:val="24"/>
        </w:rPr>
        <w:t>In math this week, we will end our unit on comparison problems with an assessment on</w:t>
      </w:r>
      <w:r w:rsidR="00BF4B1A" w:rsidRPr="004546F1">
        <w:rPr>
          <w:rFonts w:ascii="Comic Sans MS" w:hAnsi="Comic Sans MS"/>
          <w:sz w:val="24"/>
          <w:szCs w:val="24"/>
        </w:rPr>
        <w:t xml:space="preserve"> Wednesday. In reading, we are starting a new Character Study unit.  We will conclude our Objects in the Sky unit in science when we return to school after track out.  Students have been working on their Personal Narratives in writing. </w:t>
      </w:r>
    </w:p>
    <w:p w:rsidR="00BE039D" w:rsidRPr="00227584" w:rsidRDefault="007759C3" w:rsidP="004546F1">
      <w:pPr>
        <w:pStyle w:val="BodyText3"/>
        <w:widowControl w:val="0"/>
        <w:spacing w:before="240"/>
        <w:rPr>
          <w:rFonts w:ascii="Comic Sans MS" w:hAnsi="Comic Sans MS" w:cs="Arial"/>
          <w:b/>
          <w:color w:val="auto"/>
          <w:sz w:val="22"/>
          <w:szCs w:val="22"/>
        </w:rPr>
      </w:pPr>
      <w:r w:rsidRPr="00227584">
        <w:rPr>
          <w:rFonts w:ascii="Comic Sans MS" w:hAnsi="Comic Sans MS"/>
          <w:b/>
          <w:sz w:val="22"/>
          <w:szCs w:val="22"/>
        </w:rPr>
        <w:t xml:space="preserve">Don’t forget </w:t>
      </w:r>
      <w:r w:rsidR="002505FF" w:rsidRPr="00227584">
        <w:rPr>
          <w:rFonts w:ascii="Comic Sans MS" w:hAnsi="Comic Sans MS"/>
          <w:b/>
          <w:sz w:val="22"/>
          <w:szCs w:val="22"/>
        </w:rPr>
        <w:t xml:space="preserve">that </w:t>
      </w:r>
      <w:r w:rsidRPr="00227584">
        <w:rPr>
          <w:rFonts w:ascii="Comic Sans MS" w:hAnsi="Comic Sans MS"/>
          <w:b/>
          <w:sz w:val="22"/>
          <w:szCs w:val="22"/>
        </w:rPr>
        <w:t>you must sign up with WCPSS every year to volunteer in the classroom and on field trips.</w:t>
      </w:r>
      <w:r w:rsidR="00772AC6" w:rsidRPr="00227584">
        <w:rPr>
          <w:rFonts w:ascii="Comic Sans MS" w:hAnsi="Comic Sans MS"/>
          <w:b/>
          <w:sz w:val="22"/>
          <w:szCs w:val="22"/>
        </w:rPr>
        <w:t xml:space="preserve">  You may do so in the Media Center. </w:t>
      </w:r>
    </w:p>
    <w:p w:rsidR="00FF095B" w:rsidRPr="00227584" w:rsidRDefault="001135D4" w:rsidP="00227584">
      <w:pPr>
        <w:pStyle w:val="BodyText3"/>
        <w:widowControl w:val="0"/>
        <w:spacing w:after="0"/>
        <w:rPr>
          <w:rFonts w:ascii="Tw Cen MT" w:hAnsi="Tw Cen MT"/>
          <w:b/>
          <w:i/>
          <w:sz w:val="24"/>
          <w:szCs w:val="24"/>
        </w:rPr>
      </w:pPr>
      <w:r w:rsidRPr="001135D4">
        <w:rPr>
          <w:noProof/>
          <w:sz w:val="24"/>
          <w:szCs w:val="24"/>
          <w:lang w:eastAsia="zh-TW"/>
        </w:rPr>
        <w:pict>
          <v:shape id="_x0000_s1070" type="#_x0000_t202" style="position:absolute;margin-left:2.5pt;margin-top:4.05pt;width:520.35pt;height:92.5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1135D4" w:rsidRPr="001135D4">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1135D4" w:rsidP="00F54616">
      <w:pPr>
        <w:pStyle w:val="Heading4"/>
        <w:widowControl w:val="0"/>
        <w:tabs>
          <w:tab w:val="left" w:pos="4554"/>
        </w:tabs>
        <w:rPr>
          <w:rFonts w:ascii="Comic Sans MS" w:hAnsi="Comic Sans MS"/>
          <w:sz w:val="32"/>
          <w:szCs w:val="32"/>
        </w:rPr>
      </w:pPr>
      <w:r w:rsidRPr="001135D4">
        <w:rPr>
          <w:rFonts w:ascii="Tw Cen MT" w:hAnsi="Tw Cen MT"/>
          <w:noProof/>
          <w:sz w:val="32"/>
          <w:szCs w:val="32"/>
          <w:lang w:eastAsia="zh-TW"/>
        </w:rPr>
        <w:pict>
          <v:shape id="_x0000_s1038" type="#_x0000_t202" style="position:absolute;margin-left:257.15pt;margin-top:26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ED61B5" w:rsidRDefault="008C5D37" w:rsidP="00ED61B5">
      <w:pPr>
        <w:pStyle w:val="Heading4"/>
        <w:widowControl w:val="0"/>
        <w:tabs>
          <w:tab w:val="left" w:pos="4554"/>
        </w:tabs>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F47831" w:rsidRDefault="001135D4" w:rsidP="00F54616">
      <w:pPr>
        <w:pStyle w:val="Heading4"/>
        <w:widowControl w:val="0"/>
        <w:tabs>
          <w:tab w:val="left" w:pos="4554"/>
        </w:tabs>
        <w:rPr>
          <w:rFonts w:ascii="Comic Sans MS" w:hAnsi="Comic Sans MS"/>
          <w:sz w:val="32"/>
          <w:szCs w:val="32"/>
        </w:rPr>
      </w:pPr>
      <w:r>
        <w:rPr>
          <w:rFonts w:ascii="Comic Sans MS" w:hAnsi="Comic Sans MS"/>
          <w:noProof/>
          <w:sz w:val="32"/>
          <w:szCs w:val="32"/>
        </w:rPr>
        <w:pict>
          <v:shape id="_x0000_s1090" type="#_x0000_t202" style="position:absolute;margin-left:-7.95pt;margin-top:19.55pt;width:209.7pt;height:87.05pt;z-index:-251641856;mso-width-relative:margin;mso-height-relative:margin" strokecolor="#00b0f0" strokeweight="3pt">
            <v:textbox style="mso-next-textbox:#_x0000_s1090">
              <w:txbxContent>
                <w:p w:rsidR="000E76E1" w:rsidRDefault="000E76E1" w:rsidP="000E76E1">
                  <w:r>
                    <w:t xml:space="preserve"> - </w:t>
                  </w:r>
                </w:p>
              </w:txbxContent>
            </v:textbox>
          </v:shape>
        </w:pict>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0E76E1" w:rsidRPr="00367ADC" w:rsidRDefault="001135D4" w:rsidP="009E3E10">
      <w:pPr>
        <w:widowControl w:val="0"/>
        <w:ind w:left="360" w:hanging="360"/>
        <w:rPr>
          <w:rFonts w:ascii="Comic Sans MS" w:hAnsi="Comic Sans MS"/>
          <w:sz w:val="22"/>
          <w:szCs w:val="22"/>
        </w:rPr>
      </w:pPr>
      <w:r w:rsidRPr="001135D4">
        <w:rPr>
          <w:noProof/>
          <w:color w:val="3399FF"/>
          <w:sz w:val="22"/>
          <w:szCs w:val="22"/>
        </w:rPr>
        <w:pict>
          <v:shape id="_x0000_s1048" type="#_x0000_t202" style="position:absolute;left:0;text-align:left;margin-left:218.5pt;margin-top:7.15pt;width:304.35pt;height:80.35pt;z-index:251658240"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9E3E10">
                    <w:rPr>
                      <w:rFonts w:ascii="Tw Cen MT" w:hAnsi="Tw Cen MT"/>
                      <w:sz w:val="24"/>
                      <w:szCs w:val="24"/>
                    </w:rPr>
                    <w:t xml:space="preserve">: </w:t>
                  </w:r>
                  <w:r w:rsidR="00BF4B1A">
                    <w:rPr>
                      <w:rFonts w:ascii="Tw Cen MT" w:hAnsi="Tw Cen MT"/>
                      <w:sz w:val="24"/>
                      <w:szCs w:val="24"/>
                    </w:rPr>
                    <w:t>3NBT.2/3.G.1</w:t>
                  </w:r>
                  <w:r w:rsidR="000A1652">
                    <w:rPr>
                      <w:rFonts w:ascii="Tw Cen MT" w:hAnsi="Tw Cen MT"/>
                      <w:sz w:val="24"/>
                      <w:szCs w:val="24"/>
                    </w:rPr>
                    <w:t>Comparison Problems</w:t>
                  </w:r>
                  <w:r w:rsidR="00BF4B1A">
                    <w:rPr>
                      <w:rFonts w:ascii="Tw Cen MT" w:hAnsi="Tw Cen MT"/>
                      <w:sz w:val="24"/>
                      <w:szCs w:val="24"/>
                    </w:rPr>
                    <w:t>/2-D Figures</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BF4B1A">
                    <w:rPr>
                      <w:rFonts w:ascii="Tw Cen MT" w:hAnsi="Tw Cen MT"/>
                      <w:sz w:val="24"/>
                      <w:szCs w:val="24"/>
                    </w:rPr>
                    <w:t>RL3.3</w:t>
                  </w:r>
                  <w:r w:rsidR="007B1EED">
                    <w:rPr>
                      <w:rFonts w:ascii="Tw Cen MT" w:hAnsi="Tw Cen MT"/>
                      <w:sz w:val="24"/>
                      <w:szCs w:val="24"/>
                    </w:rPr>
                    <w:t xml:space="preserve"> </w:t>
                  </w:r>
                  <w:r w:rsidR="00BF4B1A">
                    <w:rPr>
                      <w:rFonts w:ascii="Tw Cen MT" w:hAnsi="Tw Cen MT"/>
                      <w:sz w:val="24"/>
                      <w:szCs w:val="24"/>
                    </w:rPr>
                    <w:t>Character Study</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7B1EED">
                    <w:rPr>
                      <w:rFonts w:ascii="Tw Cen MT" w:hAnsi="Tw Cen MT"/>
                      <w:sz w:val="24"/>
                      <w:szCs w:val="24"/>
                    </w:rPr>
                    <w:t xml:space="preserve">W3.3a </w:t>
                  </w:r>
                  <w:r w:rsidR="009E3E10">
                    <w:rPr>
                      <w:rFonts w:ascii="Tw Cen MT" w:hAnsi="Tw Cen MT"/>
                      <w:sz w:val="24"/>
                      <w:szCs w:val="24"/>
                    </w:rPr>
                    <w:t>Narrative Writing</w:t>
                  </w:r>
                </w:p>
                <w:p w:rsidR="008C5D37" w:rsidRPr="009E3E10"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9E3E10">
                    <w:rPr>
                      <w:rFonts w:ascii="Tw Cen MT" w:hAnsi="Tw Cen MT"/>
                      <w:sz w:val="24"/>
                      <w:szCs w:val="24"/>
                    </w:rPr>
                    <w:t xml:space="preserve">: </w:t>
                  </w:r>
                  <w:r w:rsidR="007B1EED">
                    <w:rPr>
                      <w:rFonts w:ascii="Tw Cen MT" w:hAnsi="Tw Cen MT"/>
                      <w:sz w:val="24"/>
                      <w:szCs w:val="24"/>
                    </w:rPr>
                    <w:t>3E1.1</w:t>
                  </w:r>
                  <w:r w:rsidR="009E3E10">
                    <w:rPr>
                      <w:rFonts w:ascii="Tw Cen MT" w:hAnsi="Tw Cen MT"/>
                      <w:sz w:val="24"/>
                      <w:szCs w:val="24"/>
                    </w:rPr>
                    <w:t xml:space="preserve"> </w:t>
                  </w:r>
                  <w:r w:rsidRPr="009E3E10">
                    <w:rPr>
                      <w:rFonts w:ascii="Tw Cen MT" w:hAnsi="Tw Cen MT"/>
                      <w:sz w:val="24"/>
                      <w:szCs w:val="24"/>
                    </w:rPr>
                    <w:t xml:space="preserve">Objects in the </w:t>
                  </w:r>
                  <w:r w:rsidR="000A1652">
                    <w:rPr>
                      <w:rFonts w:ascii="Tw Cen MT" w:hAnsi="Tw Cen MT"/>
                      <w:sz w:val="24"/>
                      <w:szCs w:val="24"/>
                    </w:rPr>
                    <w:t>Sky—</w:t>
                  </w:r>
                  <w:r w:rsidR="00BF4B1A">
                    <w:rPr>
                      <w:rFonts w:ascii="Tw Cen MT" w:hAnsi="Tw Cen MT"/>
                      <w:sz w:val="24"/>
                      <w:szCs w:val="24"/>
                    </w:rPr>
                    <w:t>Solar System</w:t>
                  </w:r>
                </w:p>
                <w:p w:rsidR="00EA2115" w:rsidRPr="00EA2115" w:rsidRDefault="00EA2115" w:rsidP="008C5D37">
                  <w:pPr>
                    <w:pStyle w:val="BodyText3"/>
                    <w:widowControl w:val="0"/>
                    <w:spacing w:after="0"/>
                    <w:ind w:left="144"/>
                    <w:rPr>
                      <w:rFonts w:ascii="Tw Cen MT" w:hAnsi="Tw Cen MT"/>
                      <w:b/>
                      <w:sz w:val="24"/>
                      <w:szCs w:val="24"/>
                    </w:rPr>
                  </w:pPr>
                </w:p>
              </w:txbxContent>
            </v:textbox>
          </v:shape>
        </w:pict>
      </w:r>
      <w:r w:rsidR="009E3E10" w:rsidRPr="00227584">
        <w:rPr>
          <w:rFonts w:ascii="Comic Sans MS" w:hAnsi="Comic Sans MS"/>
          <w:sz w:val="22"/>
          <w:szCs w:val="22"/>
        </w:rPr>
        <w:t xml:space="preserve">       </w:t>
      </w:r>
      <w:r w:rsidR="00227584">
        <w:rPr>
          <w:rFonts w:ascii="Comic Sans MS" w:hAnsi="Comic Sans MS"/>
          <w:sz w:val="22"/>
          <w:szCs w:val="22"/>
        </w:rPr>
        <w:t xml:space="preserve">           </w:t>
      </w:r>
      <w:r w:rsidR="009E3E10" w:rsidRPr="00227584">
        <w:rPr>
          <w:rFonts w:ascii="Comic Sans MS" w:hAnsi="Comic Sans MS"/>
          <w:sz w:val="22"/>
          <w:szCs w:val="22"/>
        </w:rPr>
        <w:t xml:space="preserve"> </w:t>
      </w:r>
      <w:r w:rsidR="000E76E1" w:rsidRPr="00227584">
        <w:rPr>
          <w:rFonts w:ascii="Comic Sans MS" w:hAnsi="Comic Sans MS"/>
          <w:b/>
          <w:sz w:val="24"/>
          <w:szCs w:val="24"/>
        </w:rPr>
        <w:t>Upcoming Events</w:t>
      </w:r>
      <w:r w:rsidRPr="001135D4">
        <w:rPr>
          <w:rFonts w:ascii="Comic Sans MS" w:hAnsi="Comic Sans MS"/>
          <w:b/>
          <w:color w:val="auto"/>
          <w:kern w:val="0"/>
          <w:sz w:val="24"/>
          <w:szCs w:val="24"/>
        </w:rPr>
        <w:pict>
          <v:group id="_x0000_s1084" style="position:absolute;left:0;text-align:left;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Pr="001135D4">
        <w:rPr>
          <w:rFonts w:ascii="Comic Sans MS" w:hAnsi="Comic Sans MS"/>
          <w:b/>
          <w:color w:val="auto"/>
          <w:kern w:val="0"/>
          <w:sz w:val="24"/>
          <w:szCs w:val="24"/>
        </w:rPr>
        <w:pict>
          <v:shape id="_x0000_s1087" type="#_x0000_t202" style="position:absolute;left:0;text-align:left;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Pr="001135D4">
        <w:rPr>
          <w:rFonts w:ascii="Comic Sans MS" w:hAnsi="Comic Sans MS"/>
          <w:b/>
          <w:color w:val="auto"/>
          <w:kern w:val="0"/>
          <w:sz w:val="24"/>
          <w:szCs w:val="24"/>
        </w:rPr>
        <w:pict>
          <v:shape id="_x0000_s1088" type="#_x0000_t202" style="position:absolute;left:0;text-align:left;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Pr="001135D4">
        <w:rPr>
          <w:b/>
          <w:color w:val="auto"/>
          <w:kern w:val="0"/>
          <w:sz w:val="24"/>
          <w:szCs w:val="24"/>
        </w:rPr>
        <w:pict>
          <v:shape id="_x0000_s1089" type="#_x0000_t202" style="position:absolute;left:0;text-align:left;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008C5D37" w:rsidRPr="00227584">
        <w:rPr>
          <w:b/>
          <w:noProof/>
          <w:sz w:val="24"/>
          <w:szCs w:val="24"/>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noProof/>
          <w:sz w:val="24"/>
          <w:szCs w:val="24"/>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noProof/>
          <w:sz w:val="24"/>
          <w:szCs w:val="24"/>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7B1EED" w:rsidRDefault="007B1EED" w:rsidP="007B1EED">
      <w:pPr>
        <w:pStyle w:val="Heading4"/>
        <w:widowControl w:val="0"/>
        <w:numPr>
          <w:ilvl w:val="0"/>
          <w:numId w:val="27"/>
        </w:numPr>
        <w:rPr>
          <w:rFonts w:ascii="Comic Sans MS" w:hAnsi="Comic Sans MS"/>
          <w:color w:val="auto"/>
          <w:sz w:val="22"/>
          <w:szCs w:val="22"/>
        </w:rPr>
      </w:pPr>
      <w:r>
        <w:rPr>
          <w:rFonts w:ascii="Comic Sans MS" w:hAnsi="Comic Sans MS"/>
          <w:color w:val="auto"/>
          <w:sz w:val="22"/>
          <w:szCs w:val="22"/>
        </w:rPr>
        <w:t>August 17—Track Out Day</w:t>
      </w:r>
    </w:p>
    <w:p w:rsidR="000A1652" w:rsidRPr="00367ADC" w:rsidRDefault="000A1652" w:rsidP="000A1652">
      <w:pPr>
        <w:pStyle w:val="Heading4"/>
        <w:widowControl w:val="0"/>
        <w:ind w:left="288"/>
        <w:rPr>
          <w:rFonts w:ascii="Comic Sans MS" w:hAnsi="Comic Sans MS"/>
          <w:color w:val="auto"/>
          <w:sz w:val="22"/>
          <w:szCs w:val="22"/>
        </w:rPr>
      </w:pPr>
      <w:r>
        <w:rPr>
          <w:rFonts w:ascii="Comic Sans MS" w:hAnsi="Comic Sans MS"/>
          <w:color w:val="auto"/>
          <w:sz w:val="22"/>
          <w:szCs w:val="22"/>
        </w:rPr>
        <w:t xml:space="preserve">              Early Release 1:15</w:t>
      </w:r>
    </w:p>
    <w:p w:rsidR="004C7DFC" w:rsidRPr="00367ADC" w:rsidRDefault="004C7DFC" w:rsidP="007B1EED">
      <w:pPr>
        <w:pStyle w:val="Heading4"/>
        <w:widowControl w:val="0"/>
        <w:ind w:left="288"/>
        <w:rPr>
          <w:rFonts w:ascii="Comic Sans MS" w:hAnsi="Comic Sans MS"/>
          <w:color w:val="auto"/>
          <w:sz w:val="22"/>
          <w:szCs w:val="22"/>
        </w:rPr>
      </w:pP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1">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8">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1">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5"/>
  </w:num>
  <w:num w:numId="4">
    <w:abstractNumId w:val="0"/>
  </w:num>
  <w:num w:numId="5">
    <w:abstractNumId w:val="21"/>
  </w:num>
  <w:num w:numId="6">
    <w:abstractNumId w:val="28"/>
  </w:num>
  <w:num w:numId="7">
    <w:abstractNumId w:val="30"/>
  </w:num>
  <w:num w:numId="8">
    <w:abstractNumId w:val="11"/>
  </w:num>
  <w:num w:numId="9">
    <w:abstractNumId w:val="13"/>
  </w:num>
  <w:num w:numId="10">
    <w:abstractNumId w:val="25"/>
  </w:num>
  <w:num w:numId="11">
    <w:abstractNumId w:val="9"/>
  </w:num>
  <w:num w:numId="12">
    <w:abstractNumId w:val="2"/>
  </w:num>
  <w:num w:numId="13">
    <w:abstractNumId w:val="16"/>
  </w:num>
  <w:num w:numId="14">
    <w:abstractNumId w:val="3"/>
  </w:num>
  <w:num w:numId="15">
    <w:abstractNumId w:val="27"/>
  </w:num>
  <w:num w:numId="16">
    <w:abstractNumId w:val="29"/>
  </w:num>
  <w:num w:numId="17">
    <w:abstractNumId w:val="31"/>
  </w:num>
  <w:num w:numId="18">
    <w:abstractNumId w:val="19"/>
  </w:num>
  <w:num w:numId="19">
    <w:abstractNumId w:val="23"/>
  </w:num>
  <w:num w:numId="20">
    <w:abstractNumId w:val="10"/>
  </w:num>
  <w:num w:numId="21">
    <w:abstractNumId w:val="26"/>
  </w:num>
  <w:num w:numId="22">
    <w:abstractNumId w:val="22"/>
  </w:num>
  <w:num w:numId="23">
    <w:abstractNumId w:val="8"/>
  </w:num>
  <w:num w:numId="24">
    <w:abstractNumId w:val="6"/>
  </w:num>
  <w:num w:numId="25">
    <w:abstractNumId w:val="12"/>
  </w:num>
  <w:num w:numId="26">
    <w:abstractNumId w:val="4"/>
  </w:num>
  <w:num w:numId="27">
    <w:abstractNumId w:val="20"/>
  </w:num>
  <w:num w:numId="28">
    <w:abstractNumId w:val="32"/>
  </w:num>
  <w:num w:numId="29">
    <w:abstractNumId w:val="18"/>
  </w:num>
  <w:num w:numId="30">
    <w:abstractNumId w:val="17"/>
  </w:num>
  <w:num w:numId="31">
    <w:abstractNumId w:val="15"/>
  </w:num>
  <w:num w:numId="32">
    <w:abstractNumId w:val="7"/>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935F1"/>
    <w:rsid w:val="000A0ECF"/>
    <w:rsid w:val="000A1652"/>
    <w:rsid w:val="000C0D38"/>
    <w:rsid w:val="000C61EE"/>
    <w:rsid w:val="000D1A30"/>
    <w:rsid w:val="000D2DDB"/>
    <w:rsid w:val="000D642A"/>
    <w:rsid w:val="000E0D32"/>
    <w:rsid w:val="000E34E5"/>
    <w:rsid w:val="000E4591"/>
    <w:rsid w:val="000E76E1"/>
    <w:rsid w:val="000F2999"/>
    <w:rsid w:val="00104094"/>
    <w:rsid w:val="001135D4"/>
    <w:rsid w:val="001162E6"/>
    <w:rsid w:val="00117098"/>
    <w:rsid w:val="00123251"/>
    <w:rsid w:val="00132475"/>
    <w:rsid w:val="001564BE"/>
    <w:rsid w:val="0018482D"/>
    <w:rsid w:val="00184B56"/>
    <w:rsid w:val="00193856"/>
    <w:rsid w:val="001A7A0F"/>
    <w:rsid w:val="001B02C4"/>
    <w:rsid w:val="001B23CF"/>
    <w:rsid w:val="001C073C"/>
    <w:rsid w:val="001F33B6"/>
    <w:rsid w:val="001F730E"/>
    <w:rsid w:val="00200C2E"/>
    <w:rsid w:val="0020206B"/>
    <w:rsid w:val="00227584"/>
    <w:rsid w:val="00233BB7"/>
    <w:rsid w:val="002505FF"/>
    <w:rsid w:val="00251CCE"/>
    <w:rsid w:val="00256294"/>
    <w:rsid w:val="00257542"/>
    <w:rsid w:val="00264D36"/>
    <w:rsid w:val="00276885"/>
    <w:rsid w:val="0028530C"/>
    <w:rsid w:val="002A526E"/>
    <w:rsid w:val="002B5613"/>
    <w:rsid w:val="002F60C3"/>
    <w:rsid w:val="00311D9D"/>
    <w:rsid w:val="0031224D"/>
    <w:rsid w:val="00315B03"/>
    <w:rsid w:val="003168B4"/>
    <w:rsid w:val="003246CE"/>
    <w:rsid w:val="003246FB"/>
    <w:rsid w:val="0033087D"/>
    <w:rsid w:val="00336B93"/>
    <w:rsid w:val="00346BF2"/>
    <w:rsid w:val="003502E4"/>
    <w:rsid w:val="003621AF"/>
    <w:rsid w:val="00367ADC"/>
    <w:rsid w:val="003825FC"/>
    <w:rsid w:val="00391CEE"/>
    <w:rsid w:val="003A539F"/>
    <w:rsid w:val="003B6F37"/>
    <w:rsid w:val="003C3F17"/>
    <w:rsid w:val="003E2F47"/>
    <w:rsid w:val="003E3086"/>
    <w:rsid w:val="003F56AC"/>
    <w:rsid w:val="003F58D1"/>
    <w:rsid w:val="003F71C2"/>
    <w:rsid w:val="00407A07"/>
    <w:rsid w:val="00410C2D"/>
    <w:rsid w:val="004157FD"/>
    <w:rsid w:val="00446BB3"/>
    <w:rsid w:val="004535CA"/>
    <w:rsid w:val="004546F1"/>
    <w:rsid w:val="004554FF"/>
    <w:rsid w:val="00471D5D"/>
    <w:rsid w:val="00481D08"/>
    <w:rsid w:val="00481F8D"/>
    <w:rsid w:val="004858C2"/>
    <w:rsid w:val="00494FB6"/>
    <w:rsid w:val="00495E98"/>
    <w:rsid w:val="004A2E6A"/>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A9C"/>
    <w:rsid w:val="00626C86"/>
    <w:rsid w:val="00630E40"/>
    <w:rsid w:val="006332D4"/>
    <w:rsid w:val="0063742E"/>
    <w:rsid w:val="00657B50"/>
    <w:rsid w:val="006643E3"/>
    <w:rsid w:val="0066459F"/>
    <w:rsid w:val="006742AB"/>
    <w:rsid w:val="00685B88"/>
    <w:rsid w:val="00692C73"/>
    <w:rsid w:val="00696765"/>
    <w:rsid w:val="006A43D4"/>
    <w:rsid w:val="006E4BDF"/>
    <w:rsid w:val="006E6B95"/>
    <w:rsid w:val="006F358C"/>
    <w:rsid w:val="006F61AC"/>
    <w:rsid w:val="00720510"/>
    <w:rsid w:val="007318B1"/>
    <w:rsid w:val="007416E7"/>
    <w:rsid w:val="00743D9D"/>
    <w:rsid w:val="0075367B"/>
    <w:rsid w:val="007623D6"/>
    <w:rsid w:val="00764158"/>
    <w:rsid w:val="007714B2"/>
    <w:rsid w:val="00772AC6"/>
    <w:rsid w:val="00772CA8"/>
    <w:rsid w:val="007759C3"/>
    <w:rsid w:val="0079295C"/>
    <w:rsid w:val="0079567E"/>
    <w:rsid w:val="007A10C8"/>
    <w:rsid w:val="007B0958"/>
    <w:rsid w:val="007B1EED"/>
    <w:rsid w:val="007C7456"/>
    <w:rsid w:val="007D3A8F"/>
    <w:rsid w:val="007F1BC9"/>
    <w:rsid w:val="008176AF"/>
    <w:rsid w:val="0084154C"/>
    <w:rsid w:val="00844969"/>
    <w:rsid w:val="00845A49"/>
    <w:rsid w:val="00846D2C"/>
    <w:rsid w:val="00852011"/>
    <w:rsid w:val="008545FD"/>
    <w:rsid w:val="008611BB"/>
    <w:rsid w:val="008709A1"/>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3A48"/>
    <w:rsid w:val="00972A71"/>
    <w:rsid w:val="00972EE9"/>
    <w:rsid w:val="00977E8E"/>
    <w:rsid w:val="00982BFF"/>
    <w:rsid w:val="00984CC2"/>
    <w:rsid w:val="009A059E"/>
    <w:rsid w:val="009A366C"/>
    <w:rsid w:val="009B1D20"/>
    <w:rsid w:val="009B3869"/>
    <w:rsid w:val="009D1C32"/>
    <w:rsid w:val="009D318D"/>
    <w:rsid w:val="009D5C02"/>
    <w:rsid w:val="009E3E10"/>
    <w:rsid w:val="009E5CE4"/>
    <w:rsid w:val="009F061F"/>
    <w:rsid w:val="009F36F9"/>
    <w:rsid w:val="00A01FBC"/>
    <w:rsid w:val="00A06B01"/>
    <w:rsid w:val="00A15943"/>
    <w:rsid w:val="00A45A25"/>
    <w:rsid w:val="00A86479"/>
    <w:rsid w:val="00AA2822"/>
    <w:rsid w:val="00AA6EE9"/>
    <w:rsid w:val="00AB2879"/>
    <w:rsid w:val="00AB6A0F"/>
    <w:rsid w:val="00AC0696"/>
    <w:rsid w:val="00AC427E"/>
    <w:rsid w:val="00AF0962"/>
    <w:rsid w:val="00AF3221"/>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10B63"/>
    <w:rsid w:val="00C136CF"/>
    <w:rsid w:val="00C24623"/>
    <w:rsid w:val="00C26084"/>
    <w:rsid w:val="00C51149"/>
    <w:rsid w:val="00C54031"/>
    <w:rsid w:val="00C56DD6"/>
    <w:rsid w:val="00C57B19"/>
    <w:rsid w:val="00C8276E"/>
    <w:rsid w:val="00C95A48"/>
    <w:rsid w:val="00CB471E"/>
    <w:rsid w:val="00CC763E"/>
    <w:rsid w:val="00CE31E2"/>
    <w:rsid w:val="00D1414C"/>
    <w:rsid w:val="00D15D6D"/>
    <w:rsid w:val="00D415B2"/>
    <w:rsid w:val="00D61181"/>
    <w:rsid w:val="00DA603A"/>
    <w:rsid w:val="00DB5D2C"/>
    <w:rsid w:val="00DC1132"/>
    <w:rsid w:val="00DC2728"/>
    <w:rsid w:val="00DE3729"/>
    <w:rsid w:val="00DF4B25"/>
    <w:rsid w:val="00E02FE6"/>
    <w:rsid w:val="00E219BD"/>
    <w:rsid w:val="00E411CF"/>
    <w:rsid w:val="00E46DB3"/>
    <w:rsid w:val="00E500F8"/>
    <w:rsid w:val="00E66124"/>
    <w:rsid w:val="00E709C3"/>
    <w:rsid w:val="00E72B5A"/>
    <w:rsid w:val="00E81AF4"/>
    <w:rsid w:val="00E83B32"/>
    <w:rsid w:val="00E8673B"/>
    <w:rsid w:val="00EA2115"/>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8">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1429</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2</cp:revision>
  <cp:lastPrinted>2010-09-07T02:28:00Z</cp:lastPrinted>
  <dcterms:created xsi:type="dcterms:W3CDTF">2012-08-14T02:49:00Z</dcterms:created>
  <dcterms:modified xsi:type="dcterms:W3CDTF">2012-08-14T02:49:00Z</dcterms:modified>
</cp:coreProperties>
</file>